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A3A23" w14:textId="2BD73C12" w:rsidR="00025E1D" w:rsidRDefault="00BD5C22" w:rsidP="00BD5C22">
      <w:pPr>
        <w:jc w:val="center"/>
        <w:rPr>
          <w:rFonts w:ascii="Arial" w:hAnsi="Arial" w:cs="Arial"/>
          <w:b/>
          <w:bCs/>
        </w:rPr>
      </w:pPr>
      <w:r w:rsidRPr="00EE5099">
        <w:rPr>
          <w:rFonts w:ascii="Arial" w:hAnsi="Arial" w:cs="Arial"/>
          <w:b/>
          <w:bCs/>
        </w:rPr>
        <w:t>Registro de los equipos utilizados en la elaboración y control de preparaciones magistrales y oficinales</w:t>
      </w:r>
    </w:p>
    <w:p w14:paraId="7B2851EE" w14:textId="54DC1E08" w:rsidR="00BD5C22" w:rsidRDefault="00BD5C22" w:rsidP="00BD5C22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65"/>
        <w:gridCol w:w="1065"/>
        <w:gridCol w:w="993"/>
        <w:gridCol w:w="1417"/>
        <w:gridCol w:w="4253"/>
      </w:tblGrid>
      <w:tr w:rsidR="00BD5C22" w14:paraId="28BD697E" w14:textId="77777777" w:rsidTr="00474FEE">
        <w:tc>
          <w:tcPr>
            <w:tcW w:w="1765" w:type="dxa"/>
            <w:shd w:val="clear" w:color="auto" w:fill="BDD6EE" w:themeFill="accent5" w:themeFillTint="66"/>
          </w:tcPr>
          <w:p w14:paraId="024A2E33" w14:textId="77777777" w:rsidR="00BD5C22" w:rsidRDefault="00BD5C22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Identificación del equipo</w:t>
            </w:r>
          </w:p>
        </w:tc>
        <w:tc>
          <w:tcPr>
            <w:tcW w:w="1065" w:type="dxa"/>
            <w:shd w:val="clear" w:color="auto" w:fill="BDD6EE" w:themeFill="accent5" w:themeFillTint="66"/>
          </w:tcPr>
          <w:p w14:paraId="72DB0289" w14:textId="77777777" w:rsidR="00BD5C22" w:rsidRDefault="00BD5C22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</w:t>
            </w:r>
          </w:p>
        </w:tc>
        <w:tc>
          <w:tcPr>
            <w:tcW w:w="993" w:type="dxa"/>
            <w:shd w:val="clear" w:color="auto" w:fill="BDD6EE" w:themeFill="accent5" w:themeFillTint="66"/>
          </w:tcPr>
          <w:p w14:paraId="56FD41D3" w14:textId="77777777" w:rsidR="00BD5C22" w:rsidRDefault="00BD5C22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Modelo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4CD31664" w14:textId="77777777" w:rsidR="00BD5C22" w:rsidRDefault="00BD5C22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de serie</w:t>
            </w:r>
          </w:p>
        </w:tc>
        <w:tc>
          <w:tcPr>
            <w:tcW w:w="4253" w:type="dxa"/>
            <w:shd w:val="clear" w:color="auto" w:fill="BDD6EE" w:themeFill="accent5" w:themeFillTint="66"/>
          </w:tcPr>
          <w:p w14:paraId="590ED2E4" w14:textId="77777777" w:rsidR="00BD5C22" w:rsidRDefault="00BD5C22" w:rsidP="00474FE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 / Calibración (fecha)</w:t>
            </w:r>
          </w:p>
        </w:tc>
      </w:tr>
      <w:tr w:rsidR="00BD5C22" w14:paraId="3EB558B0" w14:textId="77777777" w:rsidTr="00474FEE">
        <w:tc>
          <w:tcPr>
            <w:tcW w:w="1765" w:type="dxa"/>
          </w:tcPr>
          <w:p w14:paraId="11D1132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19F232" w14:textId="26B1E5FE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186D58C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5F3CAB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4B4DB6B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9528B44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70E3B212" w14:textId="77777777" w:rsidTr="00474FEE">
        <w:tc>
          <w:tcPr>
            <w:tcW w:w="1765" w:type="dxa"/>
          </w:tcPr>
          <w:p w14:paraId="5682673B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AC28DDB" w14:textId="1CD946EB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4C8C89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5C47EB6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E3DB986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103265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4178CBDC" w14:textId="77777777" w:rsidTr="00474FEE">
        <w:tc>
          <w:tcPr>
            <w:tcW w:w="1765" w:type="dxa"/>
          </w:tcPr>
          <w:p w14:paraId="397AEF43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BAC0244" w14:textId="63BF35AC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0DFB0A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08A1C72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D71DFF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24AAA496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38193E1D" w14:textId="77777777" w:rsidTr="00474FEE">
        <w:tc>
          <w:tcPr>
            <w:tcW w:w="1765" w:type="dxa"/>
          </w:tcPr>
          <w:p w14:paraId="0ABFADB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584D980" w14:textId="3C39A6C5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5498A4FE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7EFE858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5558368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3C9EEDE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58984AB7" w14:textId="77777777" w:rsidTr="00474FEE">
        <w:tc>
          <w:tcPr>
            <w:tcW w:w="1765" w:type="dxa"/>
          </w:tcPr>
          <w:p w14:paraId="6B0B231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B70A2CC" w14:textId="7677BFEF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B2231CA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9DD0FBE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0B19B2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489A0AA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7AC803A6" w14:textId="77777777" w:rsidTr="00474FEE">
        <w:tc>
          <w:tcPr>
            <w:tcW w:w="1765" w:type="dxa"/>
          </w:tcPr>
          <w:p w14:paraId="411BF60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5772D56" w14:textId="254E1F85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28133AC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04C375E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99012C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72D955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122DA576" w14:textId="77777777" w:rsidTr="00474FEE">
        <w:tc>
          <w:tcPr>
            <w:tcW w:w="1765" w:type="dxa"/>
          </w:tcPr>
          <w:p w14:paraId="4A5D321D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640E29A" w14:textId="68BA33AC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2420BFB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AD27474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6CA3892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66E8F5E1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3BFC0FD3" w14:textId="77777777" w:rsidTr="00474FEE">
        <w:tc>
          <w:tcPr>
            <w:tcW w:w="1765" w:type="dxa"/>
          </w:tcPr>
          <w:p w14:paraId="7C89444B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C3168D8" w14:textId="74585A33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0E90238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AAFABAA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0596662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10B99E56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68D198AD" w14:textId="77777777" w:rsidTr="00474FEE">
        <w:tc>
          <w:tcPr>
            <w:tcW w:w="1765" w:type="dxa"/>
          </w:tcPr>
          <w:p w14:paraId="678FD38A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86205F5" w14:textId="13B33D23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238B472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1361B2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3BD966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1B3F5CA3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7DF70EB1" w14:textId="77777777" w:rsidTr="00474FEE">
        <w:tc>
          <w:tcPr>
            <w:tcW w:w="1765" w:type="dxa"/>
          </w:tcPr>
          <w:p w14:paraId="07F1E4CA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B86AE3F" w14:textId="69F570B6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38D76A9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B22376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AB3EB2B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5351A36A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5544A7E6" w14:textId="77777777" w:rsidTr="00474FEE">
        <w:tc>
          <w:tcPr>
            <w:tcW w:w="1765" w:type="dxa"/>
          </w:tcPr>
          <w:p w14:paraId="4A7AB2D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B1CEBAE" w14:textId="65E2D7B9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1F8A6A8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C264BE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43AF553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64E2362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0FE942CC" w14:textId="77777777" w:rsidTr="00474FEE">
        <w:tc>
          <w:tcPr>
            <w:tcW w:w="1765" w:type="dxa"/>
          </w:tcPr>
          <w:p w14:paraId="0B34894D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F9EED9F" w14:textId="602BCBC1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2F0EB25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1DDB68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1B07F50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3B10D5DD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610DF89E" w14:textId="77777777" w:rsidTr="00474FEE">
        <w:tc>
          <w:tcPr>
            <w:tcW w:w="1765" w:type="dxa"/>
          </w:tcPr>
          <w:p w14:paraId="5A39121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F00ADB" w14:textId="79840ECF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6EDD2010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342401F8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46C602E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2CB2C3CA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1922D177" w14:textId="77777777" w:rsidTr="00474FEE">
        <w:tc>
          <w:tcPr>
            <w:tcW w:w="1765" w:type="dxa"/>
          </w:tcPr>
          <w:p w14:paraId="60A6B12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A0622DA" w14:textId="5A78A033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873BC31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1B078A1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B48F8C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97CF07E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51649C51" w14:textId="77777777" w:rsidTr="00474FEE">
        <w:tc>
          <w:tcPr>
            <w:tcW w:w="1765" w:type="dxa"/>
          </w:tcPr>
          <w:p w14:paraId="58BE1D3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8F2A4AC" w14:textId="75E7CD5B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FA4361F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9BD22B8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7E9D66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0D39E18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148581FD" w14:textId="77777777" w:rsidTr="00474FEE">
        <w:tc>
          <w:tcPr>
            <w:tcW w:w="1765" w:type="dxa"/>
          </w:tcPr>
          <w:p w14:paraId="5C86950E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DE0998E" w14:textId="10746655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5C6FD884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49D22A93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EB83574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1BE753C6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79EB26A2" w14:textId="77777777" w:rsidTr="00474FEE">
        <w:tc>
          <w:tcPr>
            <w:tcW w:w="1765" w:type="dxa"/>
          </w:tcPr>
          <w:p w14:paraId="2CCD231D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275BDEF" w14:textId="4D360791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0A044B93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61D4006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D20132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728BD805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5C22" w14:paraId="52730407" w14:textId="77777777" w:rsidTr="00474FEE">
        <w:tc>
          <w:tcPr>
            <w:tcW w:w="1765" w:type="dxa"/>
          </w:tcPr>
          <w:p w14:paraId="20941E87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EE638D" w14:textId="216E53DE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5" w:type="dxa"/>
          </w:tcPr>
          <w:p w14:paraId="4C6DEB9E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</w:tcPr>
          <w:p w14:paraId="2FF4EC9C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225D8D6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60FC8479" w14:textId="77777777" w:rsidR="00BD5C22" w:rsidRDefault="00BD5C22" w:rsidP="00474F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B78FB71" w14:textId="77777777" w:rsidR="00BD5C22" w:rsidRDefault="00BD5C22" w:rsidP="00BD5C22">
      <w:pPr>
        <w:jc w:val="center"/>
      </w:pPr>
    </w:p>
    <w:sectPr w:rsidR="00BD5C22" w:rsidSect="009E5F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22"/>
    <w:rsid w:val="00025E1D"/>
    <w:rsid w:val="009E5F06"/>
    <w:rsid w:val="00B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B64"/>
  <w15:chartTrackingRefBased/>
  <w15:docId w15:val="{22A0BCB7-275B-44CE-868A-30666E2D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Elizondo</dc:creator>
  <cp:keywords/>
  <dc:description/>
  <cp:lastModifiedBy>Kwan Kwok Ching</cp:lastModifiedBy>
  <cp:revision>2</cp:revision>
  <dcterms:created xsi:type="dcterms:W3CDTF">2020-07-27T00:17:00Z</dcterms:created>
  <dcterms:modified xsi:type="dcterms:W3CDTF">2020-07-27T00:17:00Z</dcterms:modified>
</cp:coreProperties>
</file>